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A268" w14:textId="4117C9DD" w:rsidR="004F1A1F" w:rsidRPr="00F20CD9" w:rsidRDefault="00DE5085" w:rsidP="00DE5085">
      <w:pPr>
        <w:jc w:val="center"/>
        <w:rPr>
          <w:b/>
          <w:sz w:val="28"/>
        </w:rPr>
      </w:pPr>
      <w:r w:rsidRPr="00F20CD9">
        <w:rPr>
          <w:b/>
          <w:sz w:val="28"/>
        </w:rPr>
        <w:t>Pretv</w:t>
      </w:r>
      <w:r w:rsidR="00212921">
        <w:rPr>
          <w:b/>
          <w:sz w:val="28"/>
        </w:rPr>
        <w:t>orba</w:t>
      </w:r>
      <w:r w:rsidRPr="00F20CD9">
        <w:rPr>
          <w:b/>
          <w:sz w:val="28"/>
        </w:rPr>
        <w:t xml:space="preserve"> iz dekadskog u druge brojevne sustave</w:t>
      </w:r>
    </w:p>
    <w:p w14:paraId="321A5589" w14:textId="77777777" w:rsidR="00DE5085" w:rsidRDefault="00DE5085"/>
    <w:p w14:paraId="375035DF" w14:textId="77777777" w:rsidR="00DE5085" w:rsidRDefault="00DE5085" w:rsidP="00DE5085">
      <w:pPr>
        <w:pStyle w:val="Odlomakpopisa"/>
        <w:numPr>
          <w:ilvl w:val="0"/>
          <w:numId w:val="1"/>
        </w:numPr>
      </w:pPr>
      <w:r>
        <w:t>Iz dekadskog u binarni</w:t>
      </w:r>
    </w:p>
    <w:p w14:paraId="1B2F8255" w14:textId="77777777" w:rsidR="00DE5085" w:rsidRDefault="00DE5085" w:rsidP="00DE5085">
      <w:pPr>
        <w:pStyle w:val="Odlomakpopisa"/>
        <w:rPr>
          <w:rFonts w:eastAsiaTheme="minorEastAsia"/>
        </w:rPr>
      </w:pPr>
      <w:r>
        <w:rPr>
          <w:rFonts w:eastAsiaTheme="minorEastAsia"/>
        </w:rPr>
        <w:t xml:space="preserve">Pr. 1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42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>
        <w:rPr>
          <w:rFonts w:eastAsiaTheme="minorEastAsia"/>
        </w:rPr>
        <w:t xml:space="preserve"> </w:t>
      </w:r>
    </w:p>
    <w:p w14:paraId="08A7B3F3" w14:textId="77777777" w:rsidR="00DE5085" w:rsidRPr="00DE5085" w:rsidRDefault="00DE5085" w:rsidP="00DE5085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101010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2</m:t>
                </m:r>
              </m:e>
            </m:d>
          </m:sub>
        </m:sSub>
      </m:oMath>
    </w:p>
    <w:p w14:paraId="24AF262E" w14:textId="77777777" w:rsidR="00DE5085" w:rsidRPr="00DE5085" w:rsidRDefault="00DE5085" w:rsidP="00DE5085">
      <w:pPr>
        <w:pStyle w:val="Odlomakpopisa"/>
        <w:rPr>
          <w:rFonts w:eastAsiaTheme="minorEastAsia"/>
        </w:rPr>
      </w:pPr>
    </w:p>
    <w:p w14:paraId="6E586F53" w14:textId="77777777" w:rsidR="00DE5085" w:rsidRDefault="00DE5085" w:rsidP="00DE5085">
      <w:pPr>
        <w:pStyle w:val="Odlomakpopisa"/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. 1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57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>
        <w:rPr>
          <w:rFonts w:eastAsiaTheme="minorEastAsia"/>
        </w:rPr>
        <w:t xml:space="preserve"> </w:t>
      </w:r>
    </w:p>
    <w:p w14:paraId="51B3C155" w14:textId="77777777" w:rsidR="00DE5085" w:rsidRPr="00DE5085" w:rsidRDefault="00DE5085" w:rsidP="00DE5085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111001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2</m:t>
                </m:r>
              </m:e>
            </m:d>
          </m:sub>
        </m:sSub>
      </m:oMath>
    </w:p>
    <w:p w14:paraId="780CAF38" w14:textId="77777777" w:rsidR="00DE5085" w:rsidRDefault="00DE5085" w:rsidP="00DE5085">
      <w:pPr>
        <w:pStyle w:val="Odlomakpopisa"/>
        <w:rPr>
          <w:rFonts w:eastAsiaTheme="minorEastAsia"/>
        </w:rPr>
      </w:pPr>
    </w:p>
    <w:p w14:paraId="19AAF347" w14:textId="77777777" w:rsidR="00E8516F" w:rsidRDefault="00E8516F" w:rsidP="00E8516F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Iz dekadskog u </w:t>
      </w:r>
      <w:proofErr w:type="spellStart"/>
      <w:r>
        <w:rPr>
          <w:rFonts w:eastAsiaTheme="minorEastAsia"/>
        </w:rPr>
        <w:t>oktalni</w:t>
      </w:r>
      <w:proofErr w:type="spellEnd"/>
    </w:p>
    <w:p w14:paraId="4E43AF0D" w14:textId="77777777" w:rsidR="00DE5085" w:rsidRDefault="00DE5085" w:rsidP="00DE5085">
      <w:pPr>
        <w:pStyle w:val="Odlomakpopisa"/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. 2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357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>
        <w:rPr>
          <w:rFonts w:eastAsiaTheme="minorEastAsia"/>
        </w:rPr>
        <w:t xml:space="preserve"> </w:t>
      </w:r>
    </w:p>
    <w:p w14:paraId="159F71C6" w14:textId="77777777" w:rsidR="00DE5085" w:rsidRPr="00DE5085" w:rsidRDefault="00DE5085" w:rsidP="00DE5085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545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8</m:t>
                </m:r>
              </m:e>
            </m:d>
          </m:sub>
        </m:sSub>
      </m:oMath>
    </w:p>
    <w:p w14:paraId="20DC698F" w14:textId="77777777" w:rsidR="00DE5085" w:rsidRDefault="00DE5085" w:rsidP="00DE5085">
      <w:pPr>
        <w:pStyle w:val="Odlomakpopisa"/>
        <w:rPr>
          <w:rFonts w:eastAsiaTheme="minorEastAsia"/>
        </w:rPr>
      </w:pPr>
    </w:p>
    <w:p w14:paraId="42CA685E" w14:textId="77777777" w:rsidR="00FF094B" w:rsidRDefault="00FF094B" w:rsidP="00FF094B">
      <w:pPr>
        <w:pStyle w:val="Odlomakpopisa"/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. 3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2019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>
        <w:rPr>
          <w:rFonts w:eastAsiaTheme="minorEastAsia"/>
        </w:rPr>
        <w:t xml:space="preserve"> </w:t>
      </w:r>
    </w:p>
    <w:p w14:paraId="6A12BAAF" w14:textId="77777777" w:rsidR="00FF094B" w:rsidRPr="00DE5085" w:rsidRDefault="00FF094B" w:rsidP="00FF094B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3743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8</m:t>
                </m:r>
              </m:e>
            </m:d>
          </m:sub>
        </m:sSub>
      </m:oMath>
    </w:p>
    <w:p w14:paraId="6B90B1ED" w14:textId="77777777" w:rsidR="00FF094B" w:rsidRDefault="00FF094B" w:rsidP="00DE5085">
      <w:pPr>
        <w:pStyle w:val="Odlomakpopisa"/>
        <w:rPr>
          <w:rFonts w:eastAsiaTheme="minorEastAsia"/>
        </w:rPr>
      </w:pPr>
    </w:p>
    <w:p w14:paraId="2906AF95" w14:textId="77777777" w:rsidR="00FF094B" w:rsidRDefault="00FF094B" w:rsidP="00FF094B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Iz dekadskog u </w:t>
      </w:r>
      <w:proofErr w:type="spellStart"/>
      <w:r>
        <w:rPr>
          <w:rFonts w:eastAsiaTheme="minorEastAsia"/>
        </w:rPr>
        <w:t>heksadekadski</w:t>
      </w:r>
      <w:proofErr w:type="spellEnd"/>
    </w:p>
    <w:p w14:paraId="008AC2EC" w14:textId="77777777" w:rsidR="00FF094B" w:rsidRDefault="00FF094B" w:rsidP="00FF094B">
      <w:pPr>
        <w:pStyle w:val="Odlomakpopisa"/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. </w:t>
      </w:r>
      <w:r w:rsidR="00C7424E">
        <w:rPr>
          <w:rFonts w:eastAsiaTheme="minorEastAsia"/>
        </w:rPr>
        <w:t>4</w:t>
      </w:r>
      <w:r>
        <w:rPr>
          <w:rFonts w:eastAsiaTheme="minor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2800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  <w:r>
        <w:rPr>
          <w:rFonts w:eastAsiaTheme="minorEastAsia"/>
        </w:rPr>
        <w:t xml:space="preserve"> </w:t>
      </w:r>
    </w:p>
    <w:p w14:paraId="66647867" w14:textId="77777777" w:rsidR="00FF094B" w:rsidRDefault="00FF094B" w:rsidP="00FF094B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AF0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16</m:t>
                </m:r>
              </m:e>
            </m:d>
          </m:sub>
        </m:sSub>
      </m:oMath>
    </w:p>
    <w:p w14:paraId="376BE8C0" w14:textId="77777777" w:rsidR="00C7424E" w:rsidRDefault="00C7424E" w:rsidP="00FF094B">
      <w:pPr>
        <w:pStyle w:val="Odlomakpopisa"/>
        <w:rPr>
          <w:rFonts w:eastAsiaTheme="minorEastAsia"/>
          <w:color w:val="FF0000"/>
        </w:rPr>
      </w:pPr>
    </w:p>
    <w:p w14:paraId="41CCF12E" w14:textId="77777777" w:rsidR="00C7424E" w:rsidRDefault="00C7424E" w:rsidP="00C7424E">
      <w:pPr>
        <w:pStyle w:val="Odlomakpopisa"/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. 5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9821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  <w:r>
        <w:rPr>
          <w:rFonts w:eastAsiaTheme="minorEastAsia"/>
        </w:rPr>
        <w:t xml:space="preserve"> </w:t>
      </w:r>
    </w:p>
    <w:p w14:paraId="6E4D4CF9" w14:textId="77777777" w:rsidR="00C7424E" w:rsidRDefault="00C7424E" w:rsidP="00C7424E">
      <w:pPr>
        <w:pStyle w:val="Odlomakpopisa"/>
        <w:rPr>
          <w:rFonts w:eastAsiaTheme="minorEastAsia"/>
          <w:color w:val="FF0000"/>
        </w:rPr>
      </w:pPr>
      <w:r w:rsidRPr="00DE5085">
        <w:rPr>
          <w:rFonts w:eastAsiaTheme="minorEastAsia"/>
          <w:color w:val="FF0000"/>
        </w:rPr>
        <w:t xml:space="preserve">Rez.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265D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</w:rPr>
                  <m:t>16</m:t>
                </m:r>
              </m:e>
            </m:d>
          </m:sub>
        </m:sSub>
      </m:oMath>
    </w:p>
    <w:p w14:paraId="268ECF70" w14:textId="77777777" w:rsidR="00C7424E" w:rsidRDefault="00C7424E" w:rsidP="00FF094B">
      <w:pPr>
        <w:pStyle w:val="Odlomakpopisa"/>
        <w:rPr>
          <w:rFonts w:eastAsiaTheme="minorEastAsia"/>
          <w:color w:val="FF0000"/>
        </w:rPr>
      </w:pPr>
    </w:p>
    <w:p w14:paraId="4FB8D394" w14:textId="77777777" w:rsidR="005F3539" w:rsidRDefault="005F3539" w:rsidP="00FF094B">
      <w:pPr>
        <w:pStyle w:val="Odlomakpopisa"/>
        <w:rPr>
          <w:rFonts w:eastAsiaTheme="minorEastAsia"/>
          <w:color w:val="FF0000"/>
        </w:rPr>
      </w:pPr>
    </w:p>
    <w:p w14:paraId="0099B115" w14:textId="77777777" w:rsidR="00C7424E" w:rsidRPr="00C7424E" w:rsidRDefault="00C7424E" w:rsidP="00FF094B">
      <w:pPr>
        <w:pStyle w:val="Odlomakpopisa"/>
        <w:rPr>
          <w:rFonts w:eastAsiaTheme="minorEastAsia"/>
        </w:rPr>
      </w:pPr>
      <w:r w:rsidRPr="00C7424E">
        <w:rPr>
          <w:rFonts w:eastAsiaTheme="minorEastAsia"/>
        </w:rPr>
        <w:t>ZADA</w:t>
      </w:r>
      <w:r w:rsidR="005F3539">
        <w:rPr>
          <w:rFonts w:eastAsiaTheme="minorEastAsia"/>
        </w:rPr>
        <w:t>T</w:t>
      </w:r>
      <w:r w:rsidRPr="00C7424E">
        <w:rPr>
          <w:rFonts w:eastAsiaTheme="minorEastAsia"/>
        </w:rPr>
        <w:t>CI ZA VJEŽBU</w:t>
      </w:r>
    </w:p>
    <w:p w14:paraId="232B1DB7" w14:textId="77777777" w:rsidR="00FF094B" w:rsidRDefault="00212921" w:rsidP="00C7424E">
      <w:pPr>
        <w:pStyle w:val="Odlomakpopisa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521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</w:p>
    <w:p w14:paraId="481FB9F7" w14:textId="77777777" w:rsidR="005F3539" w:rsidRDefault="00212921" w:rsidP="005F3539">
      <w:pPr>
        <w:pStyle w:val="Odlomakpopisa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1010101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</w:p>
    <w:p w14:paraId="042E1ED3" w14:textId="77777777" w:rsidR="005F3539" w:rsidRDefault="00212921" w:rsidP="005F3539">
      <w:pPr>
        <w:pStyle w:val="Odlomakpopisa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88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(5)</m:t>
            </m:r>
          </m:sub>
        </m:sSub>
      </m:oMath>
    </w:p>
    <w:p w14:paraId="7861379A" w14:textId="77777777" w:rsidR="005F3539" w:rsidRDefault="00212921" w:rsidP="00C7424E">
      <w:pPr>
        <w:pStyle w:val="Odlomakpopisa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10101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15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</w:p>
    <w:p w14:paraId="449EFC91" w14:textId="77777777" w:rsidR="00895B3A" w:rsidRDefault="00895B3A" w:rsidP="00895B3A">
      <w:pPr>
        <w:rPr>
          <w:rFonts w:eastAsiaTheme="minorEastAsia"/>
        </w:rPr>
      </w:pPr>
    </w:p>
    <w:p w14:paraId="224C16A0" w14:textId="77777777" w:rsidR="00895B3A" w:rsidRPr="00895B3A" w:rsidRDefault="00895B3A" w:rsidP="00895B3A">
      <w:pPr>
        <w:ind w:firstLine="708"/>
        <w:rPr>
          <w:rFonts w:eastAsiaTheme="minorEastAsia"/>
          <w:color w:val="FF0000"/>
        </w:rPr>
      </w:pPr>
      <w:r w:rsidRPr="00895B3A">
        <w:rPr>
          <w:rFonts w:eastAsiaTheme="minorEastAsia"/>
          <w:color w:val="FF0000"/>
        </w:rPr>
        <w:t>Rezultati</w:t>
      </w:r>
    </w:p>
    <w:p w14:paraId="5C0CCAB2" w14:textId="77777777" w:rsidR="00895B3A" w:rsidRDefault="00212921" w:rsidP="00895B3A">
      <w:pPr>
        <w:pStyle w:val="Odlomakpopisa"/>
        <w:numPr>
          <w:ilvl w:val="0"/>
          <w:numId w:val="3"/>
        </w:numPr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1011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(8)</m:t>
            </m:r>
          </m:sub>
        </m:sSub>
      </m:oMath>
    </w:p>
    <w:p w14:paraId="71C8EEF2" w14:textId="77777777" w:rsidR="00E227BB" w:rsidRDefault="00212921" w:rsidP="00E227BB">
      <w:pPr>
        <w:pStyle w:val="Odlomakpopisa"/>
        <w:numPr>
          <w:ilvl w:val="0"/>
          <w:numId w:val="3"/>
        </w:numPr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55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(16)</m:t>
            </m:r>
          </m:sub>
        </m:sSub>
      </m:oMath>
    </w:p>
    <w:p w14:paraId="4483A36A" w14:textId="77777777" w:rsidR="00E227BB" w:rsidRDefault="00212921" w:rsidP="00E227BB">
      <w:pPr>
        <w:pStyle w:val="Odlomakpopisa"/>
        <w:numPr>
          <w:ilvl w:val="0"/>
          <w:numId w:val="3"/>
        </w:numPr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323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(5)</m:t>
            </m:r>
          </m:sub>
        </m:sSub>
      </m:oMath>
    </w:p>
    <w:p w14:paraId="0920E9C2" w14:textId="77777777" w:rsidR="00E227BB" w:rsidRPr="00E227BB" w:rsidRDefault="00212921" w:rsidP="00E227BB">
      <w:pPr>
        <w:pStyle w:val="Odlomakpopisa"/>
        <w:numPr>
          <w:ilvl w:val="0"/>
          <w:numId w:val="3"/>
        </w:numPr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44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(8)</m:t>
            </m:r>
          </m:sub>
        </m:sSub>
      </m:oMath>
    </w:p>
    <w:sectPr w:rsidR="00E227BB" w:rsidRPr="00E2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4CD4"/>
    <w:multiLevelType w:val="hybridMultilevel"/>
    <w:tmpl w:val="BFD4C548"/>
    <w:lvl w:ilvl="0" w:tplc="885A7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D2FD5"/>
    <w:multiLevelType w:val="hybridMultilevel"/>
    <w:tmpl w:val="5F049D48"/>
    <w:lvl w:ilvl="0" w:tplc="986C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B2D3C"/>
    <w:multiLevelType w:val="hybridMultilevel"/>
    <w:tmpl w:val="6BAC0E40"/>
    <w:lvl w:ilvl="0" w:tplc="AB30C9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95D"/>
    <w:rsid w:val="00051EBA"/>
    <w:rsid w:val="000F36B1"/>
    <w:rsid w:val="00212921"/>
    <w:rsid w:val="00312258"/>
    <w:rsid w:val="004C5094"/>
    <w:rsid w:val="005F3539"/>
    <w:rsid w:val="00797EBD"/>
    <w:rsid w:val="0084295D"/>
    <w:rsid w:val="00895B3A"/>
    <w:rsid w:val="00C7424E"/>
    <w:rsid w:val="00DE5085"/>
    <w:rsid w:val="00E227BB"/>
    <w:rsid w:val="00E8516F"/>
    <w:rsid w:val="00F20CD9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60BF"/>
  <w15:docId w15:val="{DE328E43-0B40-4432-8722-AA8252A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08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E5085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Pašić</dc:creator>
  <cp:keywords/>
  <dc:description/>
  <cp:lastModifiedBy>Nastavnik</cp:lastModifiedBy>
  <cp:revision>9</cp:revision>
  <dcterms:created xsi:type="dcterms:W3CDTF">2019-12-10T09:52:00Z</dcterms:created>
  <dcterms:modified xsi:type="dcterms:W3CDTF">2024-10-02T06:19:00Z</dcterms:modified>
</cp:coreProperties>
</file>